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A662B">
      <w:pPr>
        <w:pStyle w:val="6"/>
        <w:widowControl/>
        <w:adjustRightInd w:val="0"/>
        <w:snapToGrid w:val="0"/>
        <w:spacing w:beforeAutospacing="0" w:afterAutospacing="0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南宁市建筑规划设计集团有限公司</w:t>
      </w:r>
    </w:p>
    <w:p w14:paraId="31BC782B">
      <w:pPr>
        <w:pStyle w:val="6"/>
        <w:widowControl/>
        <w:adjustRightInd w:val="0"/>
        <w:snapToGrid w:val="0"/>
        <w:spacing w:beforeAutospacing="0" w:afterAutospacing="0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60周年文创纪念品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设计与制作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采购</w:t>
      </w:r>
    </w:p>
    <w:p w14:paraId="0376451F">
      <w:pPr>
        <w:pStyle w:val="6"/>
        <w:widowControl/>
        <w:adjustRightInd w:val="0"/>
        <w:snapToGrid w:val="0"/>
        <w:spacing w:beforeAutospacing="0" w:afterAutospacing="0"/>
        <w:jc w:val="center"/>
        <w:rPr>
          <w:rStyle w:val="9"/>
          <w:rFonts w:ascii="方正仿宋_GB2312" w:hAnsi="方正仿宋_GB2312" w:eastAsia="方正仿宋_GB2312" w:cs="方正仿宋_GB2312"/>
          <w:bCs/>
          <w:sz w:val="36"/>
          <w:szCs w:val="36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评分办法</w:t>
      </w:r>
    </w:p>
    <w:p w14:paraId="72DDE5F6">
      <w:pPr>
        <w:pStyle w:val="6"/>
        <w:widowControl/>
        <w:adjustRightInd w:val="0"/>
        <w:snapToGrid w:val="0"/>
        <w:spacing w:beforeAutospacing="0" w:afterAutospacing="0"/>
        <w:ind w:firstLine="723" w:firstLineChars="200"/>
        <w:jc w:val="center"/>
        <w:rPr>
          <w:rStyle w:val="9"/>
          <w:rFonts w:ascii="方正仿宋_GB2312" w:hAnsi="方正仿宋_GB2312" w:eastAsia="方正仿宋_GB2312" w:cs="方正仿宋_GB2312"/>
          <w:bCs/>
          <w:sz w:val="36"/>
          <w:szCs w:val="36"/>
        </w:rPr>
      </w:pPr>
    </w:p>
    <w:p w14:paraId="5458755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一、评标原则</w:t>
      </w:r>
    </w:p>
    <w:p w14:paraId="1924CB6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（一）评标小组构成：本项目的评审小组成员人数应当为三人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color w:val="0F1115"/>
          <w:sz w:val="32"/>
          <w:szCs w:val="32"/>
          <w:shd w:val="clear" w:color="auto" w:fill="FFFFFF"/>
        </w:rPr>
        <w:t>单数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DF624D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（二）评标依据：评审小组将对供应商的报价、服务方案、综合实力及团队配置等内容按百分制打分。</w:t>
      </w:r>
    </w:p>
    <w:p w14:paraId="0203D92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（三）评标方法：</w:t>
      </w:r>
      <w:r>
        <w:rPr>
          <w:rFonts w:hint="eastAsia" w:ascii="仿宋_GB2312" w:hAnsi="仿宋_GB2312" w:eastAsia="仿宋_GB2312" w:cs="仿宋_GB2312"/>
          <w:color w:val="0F1115"/>
          <w:sz w:val="32"/>
          <w:szCs w:val="32"/>
          <w:shd w:val="clear" w:color="auto" w:fill="FFFFFF"/>
        </w:rPr>
        <w:t>采用综合评分法，按总分从高到低排序推荐成交候选人。</w:t>
      </w:r>
    </w:p>
    <w:p w14:paraId="593D8DD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二、评标方法</w:t>
      </w:r>
    </w:p>
    <w:p w14:paraId="7F9E723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sz w:val="32"/>
          <w:szCs w:val="32"/>
        </w:rPr>
        <w:t>（一）项目综合评分（满分为100分）</w:t>
      </w:r>
    </w:p>
    <w:p w14:paraId="61A4D71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sz w:val="32"/>
          <w:szCs w:val="32"/>
        </w:rPr>
        <w:t>项目综合评分满分为100分，其中价格评分占20分，服务方案占50分，综合实力</w:t>
      </w:r>
      <w:r>
        <w:rPr>
          <w:rStyle w:val="9"/>
          <w:rFonts w:hint="eastAsia" w:ascii="仿宋_GB2312" w:hAnsi="仿宋_GB2312" w:eastAsia="仿宋_GB2312" w:cs="仿宋_GB2312"/>
          <w:b w:val="0"/>
          <w:sz w:val="32"/>
          <w:szCs w:val="32"/>
          <w:lang w:eastAsia="zh-Hans"/>
        </w:rPr>
        <w:t>和</w:t>
      </w:r>
      <w:r>
        <w:rPr>
          <w:rStyle w:val="9"/>
          <w:rFonts w:hint="eastAsia" w:ascii="仿宋_GB2312" w:hAnsi="仿宋_GB2312" w:eastAsia="仿宋_GB2312" w:cs="仿宋_GB2312"/>
          <w:b w:val="0"/>
          <w:sz w:val="32"/>
          <w:szCs w:val="32"/>
        </w:rPr>
        <w:t>团队人员配置占10分，相关经验、业绩及专业水平占20分。</w:t>
      </w:r>
    </w:p>
    <w:tbl>
      <w:tblPr>
        <w:tblStyle w:val="7"/>
        <w:tblW w:w="822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5244"/>
        <w:gridCol w:w="851"/>
      </w:tblGrid>
      <w:tr w14:paraId="3A5F9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516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EFA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评分项目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CF2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评分标准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76D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</w:tr>
      <w:tr w14:paraId="0BEA4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11E4">
            <w:pPr>
              <w:widowControl/>
              <w:adjustRightInd w:val="0"/>
              <w:snapToGrid w:val="0"/>
              <w:jc w:val="center"/>
              <w:textAlignment w:val="center"/>
              <w:rPr>
                <w:rFonts w:cs="方正仿宋_GB2312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方正仿宋_GB2312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AA61">
            <w:pPr>
              <w:widowControl/>
              <w:adjustRightInd w:val="0"/>
              <w:snapToGrid w:val="0"/>
              <w:jc w:val="center"/>
              <w:textAlignment w:val="center"/>
              <w:rPr>
                <w:rFonts w:cs="方正仿宋_GB2312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方正仿宋_GB2312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价格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74EBD9">
            <w:pPr>
              <w:widowControl/>
              <w:adjustRightInd w:val="0"/>
              <w:snapToGrid w:val="0"/>
              <w:jc w:val="left"/>
              <w:textAlignment w:val="top"/>
              <w:rPr>
                <w:rFonts w:cs="方正仿宋_GB2312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  <w:p w14:paraId="32A960E3">
            <w:pPr>
              <w:widowControl/>
              <w:adjustRightInd w:val="0"/>
              <w:snapToGrid w:val="0"/>
              <w:jc w:val="left"/>
              <w:textAlignment w:val="top"/>
              <w:rPr>
                <w:rFonts w:cs="方正仿宋_GB2312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方正仿宋_GB2312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价格分计算公式：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cs="方正仿宋_GB2312" w:asciiTheme="minorEastAsia" w:hAnsiTheme="minorEastAsia" w:eastAsia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价格得分 = (最低有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效</w:t>
            </w:r>
            <w:r>
              <w:rPr>
                <w:rFonts w:hint="eastAsia" w:cs="___WRD_EMBED_SUB_40" w:asciiTheme="minorEastAsia" w:hAnsiTheme="minorEastAsia" w:eastAsia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报价</w:t>
            </w:r>
            <w:r>
              <w:rPr>
                <w:rFonts w:cs="方正仿宋_GB2312" w:asciiTheme="minorEastAsia" w:hAnsiTheme="minorEastAsia" w:eastAsia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/ 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该</w:t>
            </w:r>
            <w:r>
              <w:rPr>
                <w:rFonts w:hint="eastAsia" w:cs="___WRD_EMBED_SUB_40" w:asciiTheme="minorEastAsia" w:hAnsiTheme="minorEastAsia" w:eastAsia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供应商报价</w:t>
            </w:r>
            <w:r>
              <w:rPr>
                <w:rFonts w:cs="方正仿宋_GB2312" w:asciiTheme="minorEastAsia" w:hAnsiTheme="minorEastAsia" w:eastAsiaTheme="minorEastAsia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) × 20分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（报价超过</w:t>
            </w: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预</w:t>
            </w:r>
            <w:r>
              <w:rPr>
                <w:rFonts w:hint="eastAsia" w:cs="___WRD_EMBED_SUB_40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算控制价</w:t>
            </w:r>
            <w:r>
              <w:rPr>
                <w:rFonts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3.8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万</w:t>
            </w: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元</w:t>
            </w:r>
            <w:r>
              <w:rPr>
                <w:rFonts w:hint="eastAsia" w:cs="___WRD_EMBED_SUB_40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的</w:t>
            </w: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视</w:t>
            </w:r>
            <w:r>
              <w:rPr>
                <w:rFonts w:hint="eastAsia" w:cs="___WRD_EMBED_SUB_40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为</w:t>
            </w: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无效投</w:t>
            </w:r>
            <w:r>
              <w:rPr>
                <w:rFonts w:hint="eastAsia" w:cs="___WRD_EMBED_SUB_40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标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C9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18"/>
                <w:szCs w:val="18"/>
                <w:lang w:bidi="ar"/>
              </w:rPr>
              <w:t>20分</w:t>
            </w:r>
          </w:p>
        </w:tc>
      </w:tr>
      <w:tr w14:paraId="4D700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BDC9">
            <w:pPr>
              <w:widowControl/>
              <w:adjustRightInd w:val="0"/>
              <w:snapToGrid w:val="0"/>
              <w:jc w:val="center"/>
              <w:textAlignment w:val="center"/>
              <w:rPr>
                <w:rFonts w:cs="方正仿宋_GB2312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方正仿宋_GB2312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2C31">
            <w:pPr>
              <w:widowControl/>
              <w:adjustRightInd w:val="0"/>
              <w:snapToGrid w:val="0"/>
              <w:jc w:val="center"/>
              <w:textAlignment w:val="center"/>
              <w:rPr>
                <w:rFonts w:cs="方正仿宋_GB2312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方正仿宋_GB2312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服务方案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08D6">
            <w:pPr>
              <w:widowControl/>
              <w:adjustRightInd w:val="0"/>
              <w:snapToGrid w:val="0"/>
              <w:jc w:val="left"/>
              <w:textAlignment w:val="center"/>
              <w:rPr>
                <w:rFonts w:cs="方正仿宋_GB2312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</w:p>
          <w:p w14:paraId="72BD4571">
            <w:pPr>
              <w:widowControl/>
              <w:adjustRightInd w:val="0"/>
              <w:snapToGrid w:val="0"/>
              <w:jc w:val="left"/>
              <w:textAlignment w:val="center"/>
              <w:rPr>
                <w:rFonts w:cs="方正仿宋_GB2312" w:asciiTheme="minorEastAsia" w:hAnsiTheme="minorEastAsia"/>
                <w:b/>
                <w:color w:val="FF0000"/>
                <w:kern w:val="0"/>
                <w:szCs w:val="21"/>
                <w:lang w:bidi="ar"/>
              </w:rPr>
            </w:pPr>
            <w:r>
              <w:rPr>
                <w:rFonts w:cs="方正仿宋_GB2312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服务方案评分标准：</w:t>
            </w:r>
          </w:p>
          <w:p w14:paraId="79435C7C">
            <w:pPr>
              <w:widowControl/>
              <w:adjustRightInd w:val="0"/>
              <w:snapToGrid w:val="0"/>
              <w:jc w:val="left"/>
              <w:textAlignment w:val="center"/>
              <w:rPr>
                <w:rFonts w:cs="方正仿宋_GB2312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1、是否对南宁市建筑规划设计集团有限公司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周年文创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工作有深入了解；</w:t>
            </w:r>
          </w:p>
          <w:p w14:paraId="05B62314">
            <w:pPr>
              <w:widowControl/>
              <w:adjustRightInd w:val="0"/>
              <w:snapToGrid w:val="0"/>
              <w:jc w:val="left"/>
              <w:textAlignment w:val="center"/>
              <w:rPr>
                <w:rFonts w:cs="方正仿宋_GB2312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2、是否结合采购公告中的服务内容设计服务方案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16C00777">
            <w:pPr>
              <w:widowControl w:val="0"/>
              <w:adjustRightInd/>
              <w:snapToGrid/>
              <w:jc w:val="both"/>
              <w:textAlignment w:val="auto"/>
              <w:rPr>
                <w:rFonts w:cs="方正仿宋_GB2312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、是否有符合我公司要求的纪念品打样样品。</w:t>
            </w:r>
          </w:p>
          <w:p w14:paraId="0EC1AE40">
            <w:pPr>
              <w:rPr>
                <w:rFonts w:cs="方正仿宋_GB2312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cs="方正仿宋_GB2312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一档（1-29分）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评定范围为：方案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及样品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基本符合我公司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项目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实际及需求，</w:t>
            </w:r>
            <w:r>
              <w:rPr>
                <w:rFonts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但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响应程度和品质</w:t>
            </w:r>
            <w:r>
              <w:rPr>
                <w:rFonts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一般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，综合评定一般；</w:t>
            </w:r>
          </w:p>
          <w:p w14:paraId="61B74F78">
            <w:pPr>
              <w:widowControl w:val="0"/>
              <w:adjustRightInd/>
              <w:snapToGrid/>
              <w:jc w:val="both"/>
              <w:textAlignment w:val="auto"/>
              <w:rPr>
                <w:rFonts w:cs="方正仿宋_GB2312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方正仿宋_GB2312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二档（30-40分）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评定范围为：方案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及样品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比较符合我公司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项目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实际及需求，服务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方案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涉及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本次集团6</w:t>
            </w:r>
            <w:r>
              <w:rPr>
                <w:rFonts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周年大庆文创产品设计及生产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需求，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响应程度</w:t>
            </w:r>
            <w:r>
              <w:rPr>
                <w:rFonts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及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品质较好</w:t>
            </w:r>
            <w:r>
              <w:rPr>
                <w:rFonts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综合评定良好；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cs="方正仿宋_GB2312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三档（41-50分）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评定范围为：方案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及样品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完全符合我公司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项目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实际及需求，服务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方案涵盖创意设计、打样、生产、包装、物流、售后等全部服务内容。工期安排合理、质量保障措施具体、设计理念新颖、具有文化内涵与纪念价值，响应程度极高且样品具有创意设计，并涵盖我公司6</w:t>
            </w:r>
            <w:r>
              <w:rPr>
                <w:rFonts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cs="方正仿宋_GB2312" w:asciiTheme="minorEastAsia" w:hAnsiTheme="minorEastAsia"/>
                <w:color w:val="000000"/>
                <w:kern w:val="0"/>
                <w:szCs w:val="21"/>
                <w:lang w:bidi="ar"/>
              </w:rPr>
              <w:t>周年大庆设计元素，样品品质优良，</w:t>
            </w:r>
            <w:r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  <w:t>综合评定优秀。</w:t>
            </w:r>
          </w:p>
          <w:p w14:paraId="79F6EAD0">
            <w:pPr>
              <w:rPr>
                <w:rFonts w:cs="方正仿宋_GB2312" w:asciiTheme="minorEastAsia" w:hAnsiTheme="minorEastAsia" w:eastAsia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F3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18"/>
                <w:szCs w:val="18"/>
                <w:lang w:bidi="ar"/>
              </w:rPr>
              <w:t>50分</w:t>
            </w:r>
          </w:p>
        </w:tc>
      </w:tr>
      <w:tr w14:paraId="759E8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781B">
            <w:pPr>
              <w:adjustRightInd w:val="0"/>
              <w:snapToGrid w:val="0"/>
              <w:jc w:val="center"/>
              <w:rPr>
                <w:rFonts w:cs="方正仿宋_GB2312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方正仿宋_GB2312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97F4">
            <w:pPr>
              <w:widowControl/>
              <w:adjustRightInd w:val="0"/>
              <w:snapToGrid w:val="0"/>
              <w:jc w:val="center"/>
              <w:textAlignment w:val="center"/>
              <w:rPr>
                <w:rFonts w:cs="方正仿宋_GB2312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方正仿宋_GB2312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综合实力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3FB7">
            <w:pPr>
              <w:widowControl/>
              <w:adjustRightInd w:val="0"/>
              <w:snapToGrid w:val="0"/>
              <w:jc w:val="left"/>
              <w:textAlignment w:val="center"/>
              <w:rPr>
                <w:rFonts w:cs="Segoe UI" w:asciiTheme="minorEastAsia" w:hAnsiTheme="minorEastAsia"/>
                <w:b/>
                <w:bCs/>
                <w:szCs w:val="21"/>
                <w:shd w:val="clear" w:color="auto" w:fill="FFFFFF"/>
              </w:rPr>
            </w:pPr>
          </w:p>
          <w:p w14:paraId="085F59B0">
            <w:pPr>
              <w:widowControl/>
              <w:adjustRightInd w:val="0"/>
              <w:snapToGrid w:val="0"/>
              <w:jc w:val="left"/>
              <w:textAlignment w:val="center"/>
              <w:rPr>
                <w:rFonts w:cs="Segoe UI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cs="Segoe UI" w:asciiTheme="minorEastAsia" w:hAnsi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企业实力</w:t>
            </w:r>
            <w:r>
              <w:rPr>
                <w:rFonts w:hint="eastAsia" w:cs="Segoe UI" w:asciiTheme="minorEastAsia" w:hAnsiTheme="minorEastAsia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cs="Segoe UI" w:asciiTheme="minorEastAsia" w:hAnsiTheme="minorEastAsia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hint="eastAsia" w:cs="Segoe UI" w:asciiTheme="minorEastAsia" w:hAnsiTheme="minorEastAsia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分）</w:t>
            </w:r>
            <w:r>
              <w:rPr>
                <w:rFonts w:hint="eastAsia" w:cs="Segoe UI" w:asciiTheme="minorEastAsia" w:hAnsiTheme="minorEastAsia"/>
                <w:color w:val="auto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eastAsia" w:cs="方正仿宋_GB2312" w:asciiTheme="minorEastAsia" w:hAnsiTheme="minorEastAsia"/>
                <w:color w:val="auto"/>
                <w:kern w:val="0"/>
                <w:szCs w:val="21"/>
                <w:lang w:bidi="ar"/>
              </w:rPr>
              <w:t>应具备与文创产品相关的丰富经验，</w:t>
            </w:r>
            <w:r>
              <w:rPr>
                <w:rFonts w:hint="eastAsia" w:cs="Segoe UI" w:asciiTheme="minorEastAsia" w:hAnsiTheme="minorEastAsia"/>
                <w:color w:val="auto"/>
                <w:sz w:val="21"/>
                <w:szCs w:val="21"/>
                <w:shd w:val="clear" w:color="auto" w:fill="FFFFFF"/>
              </w:rPr>
              <w:t>具备文创产品设计、生产、配送等完整能力，提供营业执照、资质证明等；</w:t>
            </w:r>
            <w:r>
              <w:rPr>
                <w:rFonts w:hint="eastAsia" w:cs="Segoe UI" w:asciiTheme="minorEastAsia" w:hAnsiTheme="minorEastAsia"/>
                <w:szCs w:val="21"/>
                <w:shd w:val="clear" w:color="auto" w:fill="FFFFFF"/>
              </w:rPr>
              <w:t xml:space="preserve"> </w:t>
            </w:r>
          </w:p>
          <w:p w14:paraId="24C3B9CE">
            <w:pPr>
              <w:widowControl/>
              <w:adjustRightInd w:val="0"/>
              <w:snapToGrid w:val="0"/>
              <w:jc w:val="left"/>
              <w:textAlignment w:val="center"/>
              <w:rPr>
                <w:rFonts w:cs="方正仿宋_GB2312" w:asciiTheme="minorEastAsia" w:hAnsiTheme="minorEastAsia" w:eastAsia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347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</w:tr>
      <w:tr w14:paraId="19BD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D2C0">
            <w:pPr>
              <w:widowControl/>
              <w:adjustRightInd w:val="0"/>
              <w:snapToGrid w:val="0"/>
              <w:jc w:val="center"/>
              <w:textAlignment w:val="center"/>
              <w:rPr>
                <w:rFonts w:cs="方正仿宋_GB2312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112F">
            <w:pPr>
              <w:widowControl/>
              <w:adjustRightInd w:val="0"/>
              <w:snapToGrid w:val="0"/>
              <w:jc w:val="center"/>
              <w:textAlignment w:val="center"/>
              <w:rPr>
                <w:rFonts w:cs="方正仿宋_GB2312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方正仿宋_GB2312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团队人员备</w:t>
            </w:r>
            <w:r>
              <w:rPr>
                <w:rFonts w:hint="eastAsia" w:cs="Segoe UI" w:asciiTheme="minorEastAsia" w:hAnsiTheme="minorEastAsia"/>
                <w:b/>
                <w:bCs/>
                <w:szCs w:val="21"/>
                <w:shd w:val="clear" w:color="auto" w:fill="FFFFFF"/>
              </w:rPr>
              <w:t>置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66E9">
            <w:pPr>
              <w:widowControl/>
              <w:adjustRightInd w:val="0"/>
              <w:snapToGrid w:val="0"/>
              <w:jc w:val="left"/>
              <w:textAlignment w:val="center"/>
              <w:rPr>
                <w:rFonts w:cs="方正仿宋_GB2312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Segoe UI" w:asciiTheme="minorEastAsia" w:hAnsiTheme="minorEastAsia"/>
                <w:b/>
                <w:bCs/>
                <w:szCs w:val="21"/>
                <w:shd w:val="clear" w:color="auto" w:fill="FFFFFF"/>
              </w:rPr>
              <w:t>团队配置</w:t>
            </w:r>
            <w:r>
              <w:rPr>
                <w:rFonts w:hint="eastAsia" w:cs="Segoe UI" w:asciiTheme="minorEastAsia" w:hAnsiTheme="minorEastAsia"/>
                <w:bCs/>
                <w:szCs w:val="21"/>
                <w:shd w:val="clear" w:color="auto" w:fill="FFFFFF"/>
              </w:rPr>
              <w:t>（</w:t>
            </w:r>
            <w:r>
              <w:rPr>
                <w:rFonts w:cs="Segoe UI" w:asciiTheme="minorEastAsia" w:hAnsiTheme="minorEastAsia"/>
                <w:bCs/>
                <w:szCs w:val="21"/>
                <w:shd w:val="clear" w:color="auto" w:fill="FFFFFF"/>
              </w:rPr>
              <w:t>5</w:t>
            </w:r>
            <w:r>
              <w:rPr>
                <w:rFonts w:hint="eastAsia" w:cs="Segoe UI" w:asciiTheme="minorEastAsia" w:hAnsiTheme="minorEastAsia"/>
                <w:bCs/>
                <w:szCs w:val="21"/>
                <w:shd w:val="clear" w:color="auto" w:fill="FFFFFF"/>
              </w:rPr>
              <w:t>分）</w:t>
            </w:r>
            <w:r>
              <w:rPr>
                <w:rFonts w:hint="eastAsia" w:cs="Segoe UI" w:asciiTheme="minorEastAsia" w:hAnsiTheme="minorEastAsia"/>
                <w:szCs w:val="21"/>
                <w:shd w:val="clear" w:color="auto" w:fill="FFFFFF"/>
              </w:rPr>
              <w:t>：设计团队专业性强，具备创意落地能力，项目经理沟通协调能力突出，人员结构合理。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D8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</w:p>
        </w:tc>
      </w:tr>
      <w:tr w14:paraId="32224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6A95">
            <w:pPr>
              <w:widowControl/>
              <w:adjustRightInd w:val="0"/>
              <w:snapToGrid w:val="0"/>
              <w:jc w:val="center"/>
              <w:textAlignment w:val="center"/>
              <w:rPr>
                <w:rFonts w:cs="方正仿宋_GB2312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方正仿宋_GB2312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6C92">
            <w:pPr>
              <w:widowControl/>
              <w:adjustRightInd w:val="0"/>
              <w:snapToGrid w:val="0"/>
              <w:jc w:val="center"/>
              <w:textAlignment w:val="center"/>
              <w:rPr>
                <w:rFonts w:cs="方正仿宋_GB2312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方正仿宋_GB2312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bidi="ar"/>
              </w:rPr>
              <w:t>相关经验、业绩及专业水平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06C3">
            <w:pPr>
              <w:widowControl/>
              <w:adjustRightInd w:val="0"/>
              <w:snapToGrid w:val="0"/>
              <w:jc w:val="left"/>
              <w:textAlignment w:val="center"/>
              <w:rPr>
                <w:rFonts w:cs="方正仿宋_GB2312" w:asciiTheme="minorEastAsia" w:hAnsiTheme="minorEastAsia"/>
                <w:b w:val="0"/>
                <w:color w:val="FF0000"/>
                <w:kern w:val="0"/>
                <w:sz w:val="21"/>
                <w:szCs w:val="21"/>
                <w:lang w:bidi="ar"/>
              </w:rPr>
            </w:pPr>
          </w:p>
          <w:p w14:paraId="58D50E2D">
            <w:pPr>
              <w:widowControl/>
              <w:adjustRightInd w:val="0"/>
              <w:snapToGrid w:val="0"/>
              <w:jc w:val="left"/>
              <w:textAlignment w:val="center"/>
              <w:rPr>
                <w:rFonts w:cs="方正仿宋_GB2312" w:asciiTheme="minorEastAsia" w:hAnsiTheme="minorEastAsia"/>
                <w:b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Segoe UI" w:asciiTheme="minorEastAsia" w:hAnsiTheme="minorEastAsia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近三年</w:t>
            </w:r>
            <w:r>
              <w:rPr>
                <w:rFonts w:hint="eastAsia" w:cs="Segoe UI" w:asciiTheme="minorEastAsia" w:hAnsiTheme="minorEastAsia"/>
                <w:bCs/>
                <w:szCs w:val="21"/>
                <w:shd w:val="clear" w:color="auto" w:fill="FFFFFF"/>
              </w:rPr>
              <w:t>内</w:t>
            </w:r>
            <w:r>
              <w:rPr>
                <w:rFonts w:hint="eastAsia" w:cs="Segoe UI" w:asciiTheme="minorEastAsia" w:hAnsiTheme="minorEastAsia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完成类似文创纪念品项目案例：</w:t>
            </w:r>
            <w:r>
              <w:rPr>
                <w:rFonts w:cs="Segoe UI" w:asciiTheme="minorEastAsia" w:hAnsi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cs="Segoe UI" w:asciiTheme="minorEastAsia" w:hAnsiTheme="minorEastAsia"/>
                <w:color w:val="auto"/>
                <w:sz w:val="21"/>
                <w:szCs w:val="21"/>
                <w:shd w:val="clear" w:color="auto" w:fill="FFFFFF"/>
              </w:rPr>
              <w:t>每提供</w:t>
            </w:r>
            <w:r>
              <w:rPr>
                <w:rFonts w:cs="Segoe UI" w:asciiTheme="minorEastAsia" w:hAnsiTheme="minorEastAsia"/>
                <w:color w:val="auto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cs="Segoe UI" w:asciiTheme="minorEastAsia" w:hAnsiTheme="minorEastAsia"/>
                <w:color w:val="auto"/>
                <w:sz w:val="21"/>
                <w:szCs w:val="21"/>
                <w:shd w:val="clear" w:color="auto" w:fill="FFFFFF"/>
              </w:rPr>
              <w:t>个完整案例得</w:t>
            </w:r>
            <w:r>
              <w:rPr>
                <w:rFonts w:cs="Segoe UI" w:asciiTheme="minorEastAsia" w:hAnsiTheme="minorEastAsia"/>
                <w:color w:val="auto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hint="eastAsia" w:cs="Segoe UI" w:asciiTheme="minorEastAsia" w:hAnsiTheme="minorEastAsia"/>
                <w:color w:val="auto"/>
                <w:sz w:val="21"/>
                <w:szCs w:val="21"/>
                <w:shd w:val="clear" w:color="auto" w:fill="FFFFFF"/>
              </w:rPr>
              <w:t>分，最高</w:t>
            </w:r>
            <w:r>
              <w:rPr>
                <w:rFonts w:cs="Segoe UI" w:asciiTheme="minorEastAsia" w:hAnsiTheme="minorEastAsia"/>
                <w:color w:val="auto"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 w:cs="Segoe UI" w:asciiTheme="minorEastAsia" w:hAnsiTheme="minorEastAsia"/>
                <w:color w:val="auto"/>
                <w:sz w:val="21"/>
                <w:szCs w:val="21"/>
                <w:shd w:val="clear" w:color="auto" w:fill="FFFFFF"/>
              </w:rPr>
              <w:t>分</w:t>
            </w:r>
            <w:r>
              <w:rPr>
                <w:rFonts w:hint="eastAsia" w:cs="方正仿宋_GB2312" w:asciiTheme="minorEastAsia" w:hAnsiTheme="minorEastAsia"/>
                <w:color w:val="auto"/>
                <w:kern w:val="0"/>
                <w:szCs w:val="21"/>
                <w:lang w:bidi="ar"/>
              </w:rPr>
              <w:t>（以合同为准）</w:t>
            </w:r>
            <w:r>
              <w:rPr>
                <w:rFonts w:hint="eastAsia" w:cs="Segoe UI" w:asciiTheme="minorEastAsia" w:hAnsiTheme="minorEastAsia"/>
                <w:color w:val="auto"/>
                <w:sz w:val="21"/>
                <w:szCs w:val="21"/>
                <w:shd w:val="clear" w:color="auto" w:fill="FFFFFF"/>
              </w:rPr>
              <w:t>。</w:t>
            </w:r>
          </w:p>
          <w:p w14:paraId="5987F4C4">
            <w:pPr>
              <w:widowControl/>
              <w:adjustRightInd w:val="0"/>
              <w:snapToGrid w:val="0"/>
              <w:jc w:val="left"/>
              <w:textAlignment w:val="center"/>
              <w:rPr>
                <w:rFonts w:cs="方正仿宋_GB2312" w:asciiTheme="minorEastAsia" w:hAnsiTheme="minorEastAsia"/>
                <w:b w:val="0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5DEC1F27">
            <w:pPr>
              <w:widowControl/>
              <w:adjustRightInd w:val="0"/>
              <w:snapToGrid w:val="0"/>
              <w:jc w:val="left"/>
              <w:textAlignment w:val="center"/>
              <w:rPr>
                <w:rFonts w:cs="方正仿宋_GB2312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66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18"/>
                <w:szCs w:val="18"/>
                <w:lang w:bidi="ar"/>
              </w:rPr>
              <w:t>20分</w:t>
            </w:r>
          </w:p>
        </w:tc>
      </w:tr>
      <w:tr w14:paraId="43E22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81E1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4D9C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2312" w:hAnsi="方正仿宋_GB2312" w:eastAsia="方正仿宋_GB2312" w:cs="方正仿宋_GB2312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A43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18"/>
                <w:szCs w:val="18"/>
                <w:lang w:bidi="ar"/>
              </w:rPr>
              <w:t>100分</w:t>
            </w:r>
          </w:p>
        </w:tc>
      </w:tr>
    </w:tbl>
    <w:p w14:paraId="0EF5A6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Segoe UI" w:hAnsi="Segoe UI" w:eastAsia="宋体" w:cs="Segoe UI"/>
          <w:b/>
          <w:bCs/>
          <w:color w:val="0F1115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F1115"/>
          <w:kern w:val="0"/>
          <w:sz w:val="32"/>
          <w:szCs w:val="32"/>
        </w:rPr>
        <w:t xml:space="preserve">三、评分说明 </w:t>
      </w:r>
    </w:p>
    <w:p w14:paraId="170CD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F1115"/>
          <w:kern w:val="0"/>
          <w:sz w:val="32"/>
          <w:szCs w:val="32"/>
        </w:rPr>
        <w:t>服务方案评分将根据其对《采购公告》中服务内容的响应程度、创意水平、样品设计等进行综合评定。所有评分项均需提供相应证明材料，未提供或材料不全的该项不得分。</w:t>
      </w:r>
      <w:r>
        <w:rPr>
          <w:rFonts w:hint="eastAsia" w:ascii="仿宋_GB2312" w:hAnsi="仿宋_GB2312" w:eastAsia="仿宋_GB2312" w:cs="仿宋_GB2312"/>
          <w:sz w:val="32"/>
          <w:szCs w:val="32"/>
        </w:rPr>
        <w:t>评标小组将根据得分由高到低排列次序，排名第一的成交候选人放弃成交、因不可抗力提出不能履行合同，采购单位可以确定排名第二的成交候选人为成交人，以此类推。采购单位也可以重新组织采购。</w:t>
      </w:r>
    </w:p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F900AD-71DA-4D5B-A2A7-BACD4E189B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8F493A2-87E9-458F-893E-953AE1C4200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1D0899A-1AC8-4A6C-8635-388B234390D0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4" w:fontKey="{FE816867-AE3A-4DED-BF4B-F791FC55134D}"/>
  </w:font>
  <w:font w:name="___WRD_EMBED_SUB_40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5" w:fontKey="{4FE154B2-79F9-4862-915C-AABD9E7235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2CACB41-5701-42DC-A43C-17E0B0D6D80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kODNmYmE1ZTk5NjNhOTk4YTM1NWE4ZDkyZWFjNTQifQ=="/>
  </w:docVars>
  <w:rsids>
    <w:rsidRoot w:val="27513E78"/>
    <w:rsid w:val="000170EB"/>
    <w:rsid w:val="00067008"/>
    <w:rsid w:val="00094C4D"/>
    <w:rsid w:val="000C3410"/>
    <w:rsid w:val="000F733F"/>
    <w:rsid w:val="001226EA"/>
    <w:rsid w:val="0016320C"/>
    <w:rsid w:val="001F2BD4"/>
    <w:rsid w:val="002600D2"/>
    <w:rsid w:val="0029345E"/>
    <w:rsid w:val="002F5921"/>
    <w:rsid w:val="003C5AC3"/>
    <w:rsid w:val="003D22E5"/>
    <w:rsid w:val="004D70C6"/>
    <w:rsid w:val="00541722"/>
    <w:rsid w:val="00543EEA"/>
    <w:rsid w:val="00595AB7"/>
    <w:rsid w:val="00670A2B"/>
    <w:rsid w:val="006B7841"/>
    <w:rsid w:val="007203AF"/>
    <w:rsid w:val="00746B4D"/>
    <w:rsid w:val="0087778A"/>
    <w:rsid w:val="00885E38"/>
    <w:rsid w:val="00945CC9"/>
    <w:rsid w:val="00985FA1"/>
    <w:rsid w:val="009B5340"/>
    <w:rsid w:val="009F4945"/>
    <w:rsid w:val="00A2132E"/>
    <w:rsid w:val="00A42AFC"/>
    <w:rsid w:val="00A84F77"/>
    <w:rsid w:val="00AC2189"/>
    <w:rsid w:val="00B265A5"/>
    <w:rsid w:val="00B4349D"/>
    <w:rsid w:val="00BB30CB"/>
    <w:rsid w:val="00BC1E6A"/>
    <w:rsid w:val="00D5023A"/>
    <w:rsid w:val="00DA31DC"/>
    <w:rsid w:val="00E0027B"/>
    <w:rsid w:val="0758565F"/>
    <w:rsid w:val="0A956671"/>
    <w:rsid w:val="13B20E1E"/>
    <w:rsid w:val="27513E78"/>
    <w:rsid w:val="302C2998"/>
    <w:rsid w:val="315B61CA"/>
    <w:rsid w:val="3C8841DA"/>
    <w:rsid w:val="46E4575A"/>
    <w:rsid w:val="53D04392"/>
    <w:rsid w:val="564D2E8D"/>
    <w:rsid w:val="68C617F4"/>
    <w:rsid w:val="7B577AA2"/>
    <w:rsid w:val="7DEEA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ds-markdown-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80F8-0401-4808-893C-A6BCBB5CE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2019</Words>
  <Characters>2102</Characters>
  <Lines>15</Lines>
  <Paragraphs>4</Paragraphs>
  <TotalTime>18</TotalTime>
  <ScaleCrop>false</ScaleCrop>
  <LinksUpToDate>false</LinksUpToDate>
  <CharactersWithSpaces>2112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2025-09-17T03:01:00Z</dcterms:created>
  <dc:creator>晨夕</dc:creator>
  <cp:lastModifiedBy>吴洁辉</cp:lastModifiedBy>
  <dcterms:modified xsi:type="dcterms:W3CDTF">2025-09-24T09:40:49Z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5351DB2AF488463BA4E3B60930824CF1_13</vt:lpwstr>
  </property>
  <property fmtid="{D5CDD505-2E9C-101B-9397-08002B2CF9AE}" pid="4" name="KSOTemplateDocerSaveRecord">
    <vt:lpwstr>eyJoZGlkIjoiNjlmYjFkMjY3ZGVmMmJlOGY0NmNmNTgwYjVjZTRiNGUiLCJ1c2VySWQiOiIyODUxNjY4OTYifQ==</vt:lpwstr>
  </property>
</Properties>
</file>